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关于举办202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/>
          <w:b/>
          <w:sz w:val="44"/>
          <w:szCs w:val="44"/>
        </w:rPr>
        <w:t>年湖北省大学生/研究生心理辅导课教学竞赛的通知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更好地交流全省心理学专业人才培养经验，促进心理学专业学生中小学心理健康教育课教学能力的提升，培养一批具有高尚师德、先进教学理念、扎实辅导技能的优秀中小学心理健康教育后备师资力量，湖北省心理学会教学工作委员会、中小学心理健康教育专委会、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江汉大学教育学院、心理学国家级实验教学示范中心（华中师范大学）</w:t>
      </w:r>
      <w:r>
        <w:rPr>
          <w:rFonts w:hint="eastAsia" w:ascii="仿宋" w:hAnsi="仿宋" w:eastAsia="仿宋"/>
          <w:sz w:val="28"/>
          <w:szCs w:val="28"/>
        </w:rPr>
        <w:t>联合举办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/>
          <w:sz w:val="28"/>
          <w:szCs w:val="28"/>
        </w:rPr>
        <w:t>湖北省大学生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/研究生</w:t>
      </w:r>
      <w:r>
        <w:rPr>
          <w:rFonts w:hint="eastAsia" w:ascii="仿宋" w:hAnsi="仿宋" w:eastAsia="仿宋"/>
          <w:sz w:val="28"/>
          <w:szCs w:val="28"/>
        </w:rPr>
        <w:t>中小学心理健康课教学大赛。</w:t>
      </w:r>
    </w:p>
    <w:p>
      <w:pPr>
        <w:spacing w:before="312" w:beforeLine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一、竞赛组织机构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主办单位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highlight w:val="none"/>
        </w:rPr>
        <w:t>湖北省心理学会教学工作委员会、湖北省心理学会中小学心理健康教育专委会、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江汉大学教育</w:t>
      </w:r>
      <w:r>
        <w:rPr>
          <w:rFonts w:hint="eastAsia" w:ascii="仿宋" w:hAnsi="仿宋" w:eastAsia="仿宋"/>
          <w:sz w:val="28"/>
          <w:szCs w:val="28"/>
          <w:highlight w:val="none"/>
        </w:rPr>
        <w:t>学院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、心理学国家级实验教学示范中心（华中师范大学）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竞赛组织委员会</w:t>
      </w:r>
      <w:r>
        <w:rPr>
          <w:rFonts w:hint="eastAsia" w:ascii="仿宋" w:hAnsi="仿宋" w:eastAsia="仿宋"/>
          <w:sz w:val="28"/>
          <w:szCs w:val="28"/>
        </w:rPr>
        <w:t xml:space="preserve"> ：湖北省心理学会教学工作委员会委员、湖北省心理学会中小学心理健康教育专委会委员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竞赛秘书处</w:t>
      </w:r>
      <w:r>
        <w:rPr>
          <w:rFonts w:hint="eastAsia" w:ascii="仿宋" w:hAnsi="仿宋" w:eastAsia="仿宋"/>
          <w:sz w:val="28"/>
          <w:szCs w:val="28"/>
        </w:rPr>
        <w:t xml:space="preserve"> 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江汉</w:t>
      </w:r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教育</w:t>
      </w:r>
      <w:r>
        <w:rPr>
          <w:rFonts w:hint="eastAsia" w:ascii="仿宋" w:hAnsi="仿宋" w:eastAsia="仿宋"/>
          <w:sz w:val="28"/>
          <w:szCs w:val="28"/>
        </w:rPr>
        <w:t>学院设置竞赛秘书处，下设竞赛办公室，落实竞赛的各项具体工作。</w:t>
      </w:r>
    </w:p>
    <w:p>
      <w:pPr>
        <w:spacing w:before="312" w:beforeLine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二、参赛对象与名额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比赛分为两大组：本科生组和研究生组。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本科生应为全省高等院校心理学类专业学生，</w:t>
      </w:r>
      <w:r>
        <w:rPr>
          <w:rFonts w:hint="eastAsia" w:ascii="仿宋" w:hAnsi="仿宋" w:eastAsia="仿宋"/>
          <w:sz w:val="28"/>
          <w:szCs w:val="28"/>
          <w:highlight w:val="none"/>
        </w:rPr>
        <w:t>年级</w:t>
      </w:r>
      <w:r>
        <w:rPr>
          <w:rFonts w:hint="eastAsia" w:ascii="仿宋" w:hAnsi="仿宋" w:eastAsia="仿宋"/>
          <w:sz w:val="28"/>
          <w:szCs w:val="28"/>
        </w:rPr>
        <w:t>为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、20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、20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 xml:space="preserve"> 级。各校根据比赛的内容和要求进行</w:t>
      </w:r>
      <w:r>
        <w:rPr>
          <w:rFonts w:hint="eastAsia" w:ascii="仿宋" w:hAnsi="仿宋" w:eastAsia="仿宋"/>
          <w:sz w:val="28"/>
          <w:szCs w:val="28"/>
          <w:highlight w:val="none"/>
        </w:rPr>
        <w:t>校内初赛</w:t>
      </w:r>
      <w:r>
        <w:rPr>
          <w:rFonts w:hint="eastAsia" w:ascii="仿宋" w:hAnsi="仿宋" w:eastAsia="仿宋"/>
          <w:sz w:val="28"/>
          <w:szCs w:val="28"/>
        </w:rPr>
        <w:t>，选拔若干名学生参加全省大赛。每校推荐的学生不超过本校心理学类专业三个年级本科生总人数</w:t>
      </w:r>
      <w:r>
        <w:rPr>
          <w:rFonts w:hint="eastAsia" w:ascii="仿宋" w:hAnsi="仿宋" w:eastAsia="仿宋"/>
          <w:sz w:val="28"/>
          <w:szCs w:val="28"/>
          <w:highlight w:val="none"/>
        </w:rPr>
        <w:t>的2%，且</w:t>
      </w:r>
      <w:r>
        <w:rPr>
          <w:rFonts w:hint="eastAsia" w:ascii="仿宋" w:hAnsi="仿宋" w:eastAsia="仿宋"/>
          <w:sz w:val="28"/>
          <w:szCs w:val="28"/>
        </w:rPr>
        <w:t>推荐总数不超过5人。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研究生应为全省高等院校全日制心理学硕士生，年级为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、20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 xml:space="preserve"> 级。各校根据比赛的内容和要求进行校内初赛，选拔若干名学生参加全省大赛。每校推荐的学生不超过本校两个年级心理学类硕士生总人数的</w:t>
      </w:r>
      <w:r>
        <w:rPr>
          <w:rFonts w:hint="eastAsia" w:ascii="仿宋" w:hAnsi="仿宋" w:eastAsia="仿宋"/>
          <w:sz w:val="28"/>
          <w:szCs w:val="28"/>
          <w:highlight w:val="none"/>
        </w:rPr>
        <w:t>2%，</w:t>
      </w:r>
      <w:r>
        <w:rPr>
          <w:rFonts w:hint="eastAsia" w:ascii="仿宋" w:hAnsi="仿宋" w:eastAsia="仿宋"/>
          <w:sz w:val="28"/>
          <w:szCs w:val="28"/>
        </w:rPr>
        <w:t>且总数不超过5人。</w:t>
      </w:r>
    </w:p>
    <w:p>
      <w:pPr>
        <w:spacing w:before="312" w:beforeLine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三、比赛流程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竞赛形式</w:t>
      </w:r>
      <w:r>
        <w:rPr>
          <w:rFonts w:hint="eastAsia" w:ascii="仿宋" w:hAnsi="仿宋" w:eastAsia="仿宋"/>
          <w:sz w:val="28"/>
          <w:szCs w:val="28"/>
        </w:rPr>
        <w:t>。本次竞赛采取教案与教学实录作品评比形式。由各校根据学生体量进行预报名，择优推荐竞赛人选，并提交作品，每位选手限 1 套作品参赛。竞赛秘书处将组织专家进行集中会审，评选出一、二、三等奖。届时，将于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江汉</w:t>
      </w:r>
      <w:r>
        <w:rPr>
          <w:rFonts w:hint="eastAsia" w:ascii="仿宋" w:hAnsi="仿宋" w:eastAsia="仿宋"/>
          <w:sz w:val="28"/>
          <w:szCs w:val="28"/>
          <w:highlight w:val="none"/>
        </w:rPr>
        <w:t>大学</w:t>
      </w:r>
      <w:r>
        <w:rPr>
          <w:rFonts w:hint="eastAsia" w:ascii="仿宋" w:hAnsi="仿宋" w:eastAsia="仿宋"/>
          <w:sz w:val="28"/>
          <w:szCs w:val="28"/>
        </w:rPr>
        <w:t>举办颁奖仪式，对获奖者颁发证书和奖品。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2. 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提交时间与方式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预报名截止时间：202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材料提交截止时间：202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 xml:space="preserve"> 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材料审核时间：202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 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 xml:space="preserve"> 日—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专家会评时间：202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 xml:space="preserve">日 —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预报名/材料寄送/上传方式：有参赛意愿的高校，请于预报名截止时间之前，将预报名信息表（附件3）发送至竞赛秘书处邮箱；参赛作品由各个学校汇总，上传至百度网盘，并发送给竞赛秘书处。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 教案与教学实录作品具体要求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 教案：选手自拟心理辅导课主题，授课学段为小学、初中或高中，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不指定教材。设计完整的一节课教案。教案撰写要求详见附件 1。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 教学实录作品：选手按照教案设计进行授课，拍摄 10-15 分钟的教学实录。录像要求详见附件 2。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 选手的教案与教学实录须同时提交。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 竞赛秘书处按照附件 1 和附件 2 的要求，对选手提交的材料进行初审。通过初审者进入正式专家评审阶段。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 奖项设置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拟一等奖比例为 10%~15%，二等奖15%~20%，三等奖比例为 30%~40%。另评选优秀指导教师若干名。</w:t>
      </w:r>
    </w:p>
    <w:p>
      <w:pPr>
        <w:widowControl/>
        <w:shd w:val="clear" w:color="auto" w:fill="FFFFFF"/>
        <w:spacing w:before="312" w:beforeLines="1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0"/>
          <w:szCs w:val="30"/>
        </w:rPr>
        <w:t>四、有关说明</w:t>
      </w:r>
    </w:p>
    <w:p>
      <w:pPr>
        <w:widowControl/>
        <w:shd w:val="clear" w:color="auto" w:fill="FFFFFF"/>
        <w:spacing w:after="15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1．本次竞赛不收取参赛费用。</w:t>
      </w:r>
    </w:p>
    <w:p>
      <w:pPr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 xml:space="preserve">2 </w:t>
      </w:r>
      <w:r>
        <w:rPr>
          <w:rFonts w:hint="eastAsia" w:ascii="仿宋" w:hAnsi="仿宋" w:eastAsia="仿宋"/>
          <w:color w:val="333333"/>
          <w:sz w:val="28"/>
          <w:szCs w:val="28"/>
          <w:highlight w:val="none"/>
          <w:shd w:val="clear" w:color="auto" w:fill="FFFFFF"/>
        </w:rPr>
        <w:t>秘书处联系方式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：</w:t>
      </w:r>
    </w:p>
    <w:p>
      <w:pPr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val="en-US" w:eastAsia="zh-CN"/>
        </w:rPr>
        <w:t>芦昭汐子15927439916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</w:t>
      </w:r>
      <w:r>
        <w:fldChar w:fldCharType="begin"/>
      </w:r>
      <w:r>
        <w:instrText xml:space="preserve"> HYPERLINK "mailto:yanghuijie@ccnu.edu.cn"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lzxz04</w:t>
      </w:r>
      <w:r>
        <w:rPr>
          <w:rStyle w:val="8"/>
          <w:rFonts w:hint="eastAsia" w:ascii="仿宋" w:hAnsi="仿宋" w:eastAsia="仿宋"/>
          <w:sz w:val="28"/>
          <w:szCs w:val="28"/>
          <w:shd w:val="clear" w:color="auto" w:fill="FFFFFF"/>
        </w:rPr>
        <w:t>@</w:t>
      </w:r>
      <w:r>
        <w:rPr>
          <w:rStyle w:val="8"/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stu.jhun</w:t>
      </w:r>
      <w:r>
        <w:rPr>
          <w:rStyle w:val="8"/>
          <w:rFonts w:hint="eastAsia" w:ascii="仿宋" w:hAnsi="仿宋" w:eastAsia="仿宋"/>
          <w:sz w:val="28"/>
          <w:szCs w:val="28"/>
          <w:shd w:val="clear" w:color="auto" w:fill="FFFFFF"/>
        </w:rPr>
        <w:t>.edu.cn</w:t>
      </w:r>
      <w:r>
        <w:rPr>
          <w:rStyle w:val="8"/>
          <w:rFonts w:hint="eastAsia" w:ascii="仿宋" w:hAnsi="仿宋" w:eastAsia="仿宋"/>
          <w:sz w:val="28"/>
          <w:szCs w:val="28"/>
          <w:shd w:val="clear" w:color="auto" w:fill="FFFFFF"/>
        </w:rPr>
        <w:fldChar w:fldCharType="end"/>
      </w:r>
    </w:p>
    <w:p>
      <w:pPr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湖北省心理学会教学工作委员会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湖北省心理学会中小学心理健康教育专委会</w:t>
      </w:r>
    </w:p>
    <w:p>
      <w:pPr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江汉大学教育</w:t>
      </w:r>
      <w:r>
        <w:rPr>
          <w:rFonts w:hint="eastAsia" w:ascii="仿宋" w:hAnsi="仿宋" w:eastAsia="仿宋"/>
          <w:sz w:val="28"/>
          <w:szCs w:val="28"/>
          <w:highlight w:val="none"/>
        </w:rPr>
        <w:t>学院</w:t>
      </w:r>
    </w:p>
    <w:p>
      <w:pPr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心理学国家级实验教学示范中心（华中师范大学）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 1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/>
          <w:sz w:val="28"/>
          <w:szCs w:val="28"/>
        </w:rPr>
        <w:t>湖北省大学生/研究生心理辅导课教学竞赛教案撰写要求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语言简练、流畅。字数不超过 4000 字。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提交两份教案。一份为正文，不含作者相关信息；另一份在正文前制作封面，封面含题目、作者姓名、性别、年级、所在院校名称、院系、专业、所在城市及邮政编码、联系电话、电子邮箱、通讯地址。两份正文内容须一致，否则视为无效作品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教案正文含辅导课题目、辅导主题、辅导对象分析、辅导目标、辅导方法、辅导过程、辅导效果评估等。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格式要求：题目用黑体三号居中格式；正文各级标题一律左对齐；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一级标题用“一”，宋体小三号加粗；二级标题用“（一）”，宋体四号加粗；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三级标题用“1.”，宋体小四号加粗；其余内容小四号；全文行间距为 1.5倍。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参评作品必须原创，对抄袭他人作品、侵害他人版权的，后果自负。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 2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/>
          <w:sz w:val="28"/>
          <w:szCs w:val="28"/>
        </w:rPr>
        <w:t>湖北省大学生/研究生心理辅导课教学竞赛教学实录录像要求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教学实录录像采用 DV 录像。画面清晰稳定，光线适合，声音要求清晰，无明显失真，音量适中。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（1）建议给对白、旁白和解说制作字幕，字幕颜色白色黑边。 所有字幕不能出现指导老师和参赛学校名称，一经发现直接淘汰。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（2）视频画幅可采用 4:3、16:9 或 2.35:1 格式。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（3）视频为 FLV 格式，像素和码率规定如下：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4:3 画幅作品画面像素为 720*576,码率不超过 2Mbps（即 2048kbps），转录视频完整内容。16:9 画幅作品画面像素为 1280*720,码率不超过 2Mbps （即 2048kbps），转录视频完整内容。2.35:1 画幅作品画面长边像素为 1280 或以上，码率不超过 2Mbps（即2048kbps），转录作品完整内容。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教学实录录像应与教案内容对应，超出教案内容视为无效。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教学实录录像授课者为参赛者本人，否则视为无效。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授课对象为中小学生；教学实录录像时间为 10-15 分钟。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录像须出现授课者正面全身的画面。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 考虑到保护授课对象的原则，若存在需要保护学生隐私的情形，可对学生正脸进行马赛克处理。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景别：授课者景别主要以近景为主（不超过画面高度的 1/5 的学生背景），特写和全景为辅；学生景别主要以中景、近景为主，特写和全景为辅；能根据具体情况进行景别的适时变换。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 对 PPT 或板书中出现的重要内容进行选取抓拍和切换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ind w:firstLine="560" w:firstLineChars="200"/>
        <w:jc w:val="left"/>
        <w:rPr>
          <w:rFonts w:ascii="微软雅黑" w:hAnsi="微软雅黑" w:eastAsia="微软雅黑" w:cs="宋体"/>
          <w:b/>
          <w:bCs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18"/>
          <w:szCs w:val="18"/>
        </w:rPr>
        <w:t> </w:t>
      </w:r>
    </w:p>
    <w:p>
      <w:pPr>
        <w:spacing w:before="156" w:beforeLines="50" w:after="156" w:afterLines="50"/>
        <w:jc w:val="center"/>
        <w:rPr>
          <w:rFonts w:ascii="仿宋" w:hAnsi="仿宋" w:eastAsia="仿宋"/>
          <w:sz w:val="22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2"/>
          <w:szCs w:val="28"/>
        </w:rPr>
        <w:t xml:space="preserve">    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2"/>
          <w:szCs w:val="28"/>
          <w:lang w:val="en-US" w:eastAsia="zh-CN"/>
        </w:rPr>
        <w:t>2022年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2"/>
          <w:szCs w:val="28"/>
        </w:rPr>
        <w:t>湖北省大学生/研究生心理辅导课教学竞赛（初赛）高校预报名表</w:t>
      </w:r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276"/>
        <w:gridCol w:w="1588"/>
        <w:gridCol w:w="153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高校名称</w:t>
            </w:r>
          </w:p>
        </w:tc>
        <w:tc>
          <w:tcPr>
            <w:tcW w:w="72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本科生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（每校推荐学生不超过本校心理学类专业三个年级本科生总数的2%，且推荐总数不超过5人）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级、2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级、2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级本科生总数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拟推荐人数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（每校推荐的学生不超过本校两个年级心理学类硕士生总人数的2%，且推荐总数不超过5人）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级、2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级研究生总数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拟推荐人数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ind w:firstLine="220" w:firstLineChars="100"/>
        <w:jc w:val="both"/>
        <w:rPr>
          <w:rFonts w:ascii="微软雅黑" w:hAnsi="微软雅黑" w:eastAsia="微软雅黑" w:cs="宋体"/>
          <w:b/>
          <w:bCs/>
          <w:color w:val="333333"/>
          <w:kern w:val="0"/>
          <w:sz w:val="22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2"/>
          <w:szCs w:val="28"/>
          <w:lang w:val="en-US" w:eastAsia="zh-CN"/>
        </w:rPr>
        <w:t>2022年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2"/>
          <w:szCs w:val="28"/>
        </w:rPr>
        <w:t>湖北省大学生/研究生心理辅导课教学竞赛（初赛）选手汇总表（本科生）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147"/>
        <w:gridCol w:w="740"/>
        <w:gridCol w:w="604"/>
        <w:gridCol w:w="1245"/>
        <w:gridCol w:w="1079"/>
        <w:gridCol w:w="973"/>
        <w:gridCol w:w="1252"/>
        <w:gridCol w:w="725"/>
      </w:tblGrid>
      <w:tr>
        <w:tblPrEx>
          <w:shd w:val="clear" w:color="auto" w:fill="FFFFFF"/>
        </w:tblPrEx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培养院校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学段及作品名称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指导教师</w:t>
            </w:r>
          </w:p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江汉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张三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小学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情绪万花筒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李四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before="156" w:beforeLines="50" w:after="156" w:afterLines="50"/>
        <w:ind w:firstLine="220" w:firstLineChars="100"/>
        <w:rPr>
          <w:rFonts w:ascii="微软雅黑" w:hAnsi="微软雅黑" w:eastAsia="微软雅黑" w:cs="宋体"/>
          <w:b/>
          <w:bCs/>
          <w:color w:val="333333"/>
          <w:kern w:val="0"/>
          <w:sz w:val="22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2"/>
          <w:szCs w:val="28"/>
          <w:lang w:val="en-US" w:eastAsia="zh-CN"/>
        </w:rPr>
        <w:t>2022年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2"/>
          <w:szCs w:val="28"/>
        </w:rPr>
        <w:t>湖北省大学生/研究生心理辅导课教学竞赛（初赛）选手汇总表（研究生）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147"/>
        <w:gridCol w:w="740"/>
        <w:gridCol w:w="604"/>
        <w:gridCol w:w="1245"/>
        <w:gridCol w:w="1079"/>
        <w:gridCol w:w="973"/>
        <w:gridCol w:w="1252"/>
        <w:gridCol w:w="7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培养院校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学段及作品名称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指导教师</w:t>
            </w:r>
          </w:p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江汉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张三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小学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情绪万花筒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李四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>
            <w:pPr>
              <w:widowControl/>
              <w:spacing w:after="15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after="150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wZjg2NzdlNGQ0MjdhNDIxM2RmZmEwMjg4OGQwOTgifQ=="/>
  </w:docVars>
  <w:rsids>
    <w:rsidRoot w:val="003A52EE"/>
    <w:rsid w:val="000204A4"/>
    <w:rsid w:val="0002425B"/>
    <w:rsid w:val="00042C90"/>
    <w:rsid w:val="000E4575"/>
    <w:rsid w:val="000E4928"/>
    <w:rsid w:val="000E4E1C"/>
    <w:rsid w:val="00114B66"/>
    <w:rsid w:val="001A7292"/>
    <w:rsid w:val="001F57D3"/>
    <w:rsid w:val="00225FA3"/>
    <w:rsid w:val="00232AF7"/>
    <w:rsid w:val="00302ED9"/>
    <w:rsid w:val="00306E41"/>
    <w:rsid w:val="00387DE7"/>
    <w:rsid w:val="003A52EE"/>
    <w:rsid w:val="003B67A4"/>
    <w:rsid w:val="003D27E3"/>
    <w:rsid w:val="00432526"/>
    <w:rsid w:val="00441260"/>
    <w:rsid w:val="00475131"/>
    <w:rsid w:val="004A434E"/>
    <w:rsid w:val="004D7CB1"/>
    <w:rsid w:val="00501551"/>
    <w:rsid w:val="00543AE9"/>
    <w:rsid w:val="00596496"/>
    <w:rsid w:val="00611029"/>
    <w:rsid w:val="00634B7C"/>
    <w:rsid w:val="006446DA"/>
    <w:rsid w:val="00667FCD"/>
    <w:rsid w:val="006A5A95"/>
    <w:rsid w:val="006D231F"/>
    <w:rsid w:val="007278C1"/>
    <w:rsid w:val="007477E7"/>
    <w:rsid w:val="007F3DB1"/>
    <w:rsid w:val="00842383"/>
    <w:rsid w:val="00861395"/>
    <w:rsid w:val="00864D44"/>
    <w:rsid w:val="009211DC"/>
    <w:rsid w:val="00A12893"/>
    <w:rsid w:val="00A82768"/>
    <w:rsid w:val="00AD0209"/>
    <w:rsid w:val="00B0600C"/>
    <w:rsid w:val="00B345E8"/>
    <w:rsid w:val="00B71565"/>
    <w:rsid w:val="00B724AE"/>
    <w:rsid w:val="00B96F9C"/>
    <w:rsid w:val="00BC34E7"/>
    <w:rsid w:val="00BC5187"/>
    <w:rsid w:val="00BE24BD"/>
    <w:rsid w:val="00BE7A85"/>
    <w:rsid w:val="00BF222E"/>
    <w:rsid w:val="00C03FF8"/>
    <w:rsid w:val="00C31976"/>
    <w:rsid w:val="00C960D0"/>
    <w:rsid w:val="00D02E99"/>
    <w:rsid w:val="00D43DDD"/>
    <w:rsid w:val="00DE223E"/>
    <w:rsid w:val="00DE5589"/>
    <w:rsid w:val="00E04CD9"/>
    <w:rsid w:val="00E3738F"/>
    <w:rsid w:val="00EF683D"/>
    <w:rsid w:val="00F05FED"/>
    <w:rsid w:val="00F30B1D"/>
    <w:rsid w:val="00F650EE"/>
    <w:rsid w:val="00FA4106"/>
    <w:rsid w:val="00FE51C4"/>
    <w:rsid w:val="24EE59AF"/>
    <w:rsid w:val="31D5168E"/>
    <w:rsid w:val="37EB66C1"/>
    <w:rsid w:val="404248A3"/>
    <w:rsid w:val="436E6A0B"/>
    <w:rsid w:val="62832BCA"/>
    <w:rsid w:val="68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2411</Words>
  <Characters>2651</Characters>
  <Lines>20</Lines>
  <Paragraphs>5</Paragraphs>
  <TotalTime>6</TotalTime>
  <ScaleCrop>false</ScaleCrop>
  <LinksUpToDate>false</LinksUpToDate>
  <CharactersWithSpaces>2763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2020-10-19T02:40:00Z</dcterms:created>
  <dc:creator>lenovo</dc:creator>
  <cp:lastModifiedBy>Manito.</cp:lastModifiedBy>
  <dcterms:modified xsi:type="dcterms:W3CDTF">2022-05-03T07:49:48Z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5A2EB409C8B04317962445D6EDA23E5E</vt:lpwstr>
  </property>
</Properties>
</file>